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6493E" w14:textId="57F594AA" w:rsidR="00B46302" w:rsidRDefault="0042457B">
      <w:r>
        <w:rPr>
          <w:noProof/>
        </w:rPr>
        <w:drawing>
          <wp:inline distT="0" distB="0" distL="0" distR="0" wp14:anchorId="63CBE9E0" wp14:editId="7C9E22CE">
            <wp:extent cx="1909234" cy="1869141"/>
            <wp:effectExtent l="0" t="0" r="0" b="0"/>
            <wp:docPr id="20074804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7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365" cy="187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EDC69E" w14:textId="00319005" w:rsidR="0042457B" w:rsidRPr="0042457B" w:rsidRDefault="0042457B">
      <w:pPr>
        <w:rPr>
          <w:b/>
          <w:bCs/>
        </w:rPr>
      </w:pPr>
      <w:r w:rsidRPr="0042457B">
        <w:rPr>
          <w:b/>
          <w:bCs/>
        </w:rPr>
        <w:t>Sarah Coose, MSc</w:t>
      </w:r>
    </w:p>
    <w:p w14:paraId="4803ABFA" w14:textId="200B9FE3" w:rsidR="0042457B" w:rsidRDefault="0042457B" w:rsidP="0042457B">
      <w:pPr>
        <w:spacing w:after="0"/>
      </w:pPr>
      <w:r>
        <w:t>DPhil Student</w:t>
      </w:r>
    </w:p>
    <w:p w14:paraId="2F965AA7" w14:textId="2823A893" w:rsidR="0042457B" w:rsidRDefault="0042457B" w:rsidP="0042457B">
      <w:pPr>
        <w:spacing w:after="0"/>
      </w:pPr>
      <w:r>
        <w:t>University of Oxford</w:t>
      </w:r>
    </w:p>
    <w:p w14:paraId="52378C51" w14:textId="11040975" w:rsidR="0042457B" w:rsidRDefault="0042457B" w:rsidP="0042457B">
      <w:pPr>
        <w:spacing w:after="0"/>
      </w:pPr>
      <w:r>
        <w:t>Department of Biology</w:t>
      </w:r>
    </w:p>
    <w:p w14:paraId="025AD0DB" w14:textId="14B5F04E" w:rsidR="0042457B" w:rsidRDefault="0042457B" w:rsidP="0042457B">
      <w:pPr>
        <w:spacing w:after="0"/>
      </w:pPr>
      <w:r>
        <w:t>Ethnoornithology World Atlas</w:t>
      </w:r>
    </w:p>
    <w:p w14:paraId="1175E86C" w14:textId="77777777" w:rsidR="0042457B" w:rsidRDefault="0042457B"/>
    <w:p w14:paraId="2B118858" w14:textId="69938531" w:rsidR="009E283D" w:rsidRPr="009E283D" w:rsidRDefault="009E283D" w:rsidP="009E283D">
      <w:r w:rsidRPr="009E283D">
        <w:t>Sarah’s research brings together insights from ethnoornithology, ethnobiology, multispecies livelihoods</w:t>
      </w:r>
      <w:r>
        <w:t xml:space="preserve">, and multispecies ethnography </w:t>
      </w:r>
      <w:r w:rsidRPr="009E283D">
        <w:t xml:space="preserve">to explore how </w:t>
      </w:r>
      <w:r>
        <w:t>humans</w:t>
      </w:r>
      <w:r w:rsidRPr="009E283D">
        <w:t xml:space="preserve"> engage with wildlife through tourism, and how these relationships shape conservation efforts, </w:t>
      </w:r>
      <w:r>
        <w:t xml:space="preserve">nonhuman </w:t>
      </w:r>
      <w:r w:rsidRPr="009E283D">
        <w:t>animal welfare, and sustainable development.</w:t>
      </w:r>
    </w:p>
    <w:p w14:paraId="4BD4F2DA" w14:textId="43B48A77" w:rsidR="009E283D" w:rsidRPr="009E283D" w:rsidRDefault="009E283D" w:rsidP="009E283D">
      <w:r w:rsidRPr="009E283D">
        <w:t>Her DPhil focuses on the lived experiences of parrots in rehabilitation centers across Costa Rica. Using a mix of ethnographic fieldwork</w:t>
      </w:r>
      <w:r>
        <w:t xml:space="preserve"> (</w:t>
      </w:r>
      <w:r w:rsidRPr="009E283D">
        <w:t>such as participant observation and interview</w:t>
      </w:r>
      <w:r>
        <w:t xml:space="preserve">s) </w:t>
      </w:r>
      <w:r w:rsidRPr="009E283D">
        <w:t xml:space="preserve">and physiological and behavioral tools </w:t>
      </w:r>
      <w:r>
        <w:t>(</w:t>
      </w:r>
      <w:r w:rsidRPr="009E283D">
        <w:t>like feather corticosterone analysis and ethograms</w:t>
      </w:r>
      <w:r>
        <w:t>),</w:t>
      </w:r>
      <w:r w:rsidRPr="009E283D">
        <w:t xml:space="preserve"> she </w:t>
      </w:r>
      <w:r>
        <w:t>challenges anthropocentric</w:t>
      </w:r>
      <w:r w:rsidRPr="009E283D">
        <w:t xml:space="preserve"> approaches to conservation.</w:t>
      </w:r>
    </w:p>
    <w:p w14:paraId="4C4BF503" w14:textId="77777777" w:rsidR="009E283D" w:rsidRDefault="009E283D" w:rsidP="009E283D">
      <w:r w:rsidRPr="009E283D">
        <w:t xml:space="preserve">Working in collaboration with local veterinary professionals and highlighting their on-the-ground expertise, Sarah’s research also speaks to broader questions around power and knowledge in conservation science. The </w:t>
      </w:r>
      <w:proofErr w:type="gramStart"/>
      <w:r w:rsidRPr="009E283D">
        <w:t>ultimate aim</w:t>
      </w:r>
      <w:proofErr w:type="gramEnd"/>
      <w:r w:rsidRPr="009E283D">
        <w:t xml:space="preserve"> is to help develop care protocols that are scientifically robust, culturally grounded, and ready for real-world application.</w:t>
      </w:r>
    </w:p>
    <w:p w14:paraId="6D71DF8F" w14:textId="77777777" w:rsidR="009E283D" w:rsidRPr="00542A10" w:rsidRDefault="009E283D" w:rsidP="00542A10"/>
    <w:p w14:paraId="11F2108A" w14:textId="5D4B31C9" w:rsidR="0042457B" w:rsidRDefault="0042457B">
      <w:r>
        <w:t>Sarah.coose@biology.ox.ac.uk</w:t>
      </w:r>
    </w:p>
    <w:sectPr w:rsidR="004245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57B"/>
    <w:rsid w:val="00374551"/>
    <w:rsid w:val="003D5860"/>
    <w:rsid w:val="0042457B"/>
    <w:rsid w:val="00542A10"/>
    <w:rsid w:val="00570986"/>
    <w:rsid w:val="007048F1"/>
    <w:rsid w:val="007C2C2F"/>
    <w:rsid w:val="009E283D"/>
    <w:rsid w:val="00B46302"/>
    <w:rsid w:val="00B70CEA"/>
    <w:rsid w:val="00E0151B"/>
    <w:rsid w:val="00FA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96751"/>
  <w15:chartTrackingRefBased/>
  <w15:docId w15:val="{AC47BC2D-D6DC-4775-9A27-6C0A4C5A7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4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5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5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5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5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5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5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5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5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5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5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4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45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5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5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5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5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Coose</dc:creator>
  <cp:keywords/>
  <dc:description/>
  <cp:lastModifiedBy>David Fennell</cp:lastModifiedBy>
  <cp:revision>2</cp:revision>
  <dcterms:created xsi:type="dcterms:W3CDTF">2025-09-10T21:06:00Z</dcterms:created>
  <dcterms:modified xsi:type="dcterms:W3CDTF">2025-09-10T21:06:00Z</dcterms:modified>
</cp:coreProperties>
</file>